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F4143" w14:textId="77777777" w:rsidR="00501E48" w:rsidRPr="00CF6D43" w:rsidRDefault="00501E48" w:rsidP="003E7570">
      <w:pPr>
        <w:tabs>
          <w:tab w:val="left" w:pos="1360"/>
          <w:tab w:val="center" w:pos="5400"/>
        </w:tabs>
        <w:jc w:val="center"/>
        <w:outlineLvl w:val="0"/>
        <w:rPr>
          <w:rFonts w:cs="Arial"/>
          <w:b/>
          <w:sz w:val="28"/>
          <w:szCs w:val="28"/>
        </w:rPr>
      </w:pPr>
    </w:p>
    <w:p w14:paraId="78CC050B" w14:textId="77777777" w:rsidR="003E7570" w:rsidRDefault="003E7570" w:rsidP="003E7570">
      <w:pPr>
        <w:pStyle w:val="Body1"/>
        <w:jc w:val="center"/>
        <w:rPr>
          <w:rFonts w:ascii="Arial" w:eastAsia="Helvetica" w:hAnsi="Arial" w:cs="Arial"/>
          <w:b/>
          <w:sz w:val="28"/>
          <w:szCs w:val="28"/>
        </w:rPr>
      </w:pPr>
      <w:r w:rsidRPr="003E7570">
        <w:rPr>
          <w:rFonts w:ascii="Arial" w:eastAsia="Helvetica" w:hAnsi="Arial" w:cs="Arial"/>
          <w:b/>
          <w:sz w:val="28"/>
          <w:szCs w:val="28"/>
        </w:rPr>
        <w:t>SETTING AND ATMOSPHERE ACTIVITY SHEET 1</w:t>
      </w:r>
    </w:p>
    <w:p w14:paraId="590CB97A" w14:textId="77777777" w:rsidR="001F47EE" w:rsidRPr="003E7570" w:rsidRDefault="001F47EE" w:rsidP="003E7570">
      <w:pPr>
        <w:pStyle w:val="Body1"/>
        <w:jc w:val="center"/>
        <w:rPr>
          <w:rFonts w:ascii="Arial" w:eastAsia="Helvetica" w:hAnsi="Arial" w:cs="Arial"/>
          <w:b/>
          <w:sz w:val="28"/>
          <w:szCs w:val="28"/>
        </w:rPr>
      </w:pPr>
    </w:p>
    <w:p w14:paraId="45EA6C1C" w14:textId="77777777" w:rsidR="003E7570" w:rsidRDefault="003E7570" w:rsidP="003E7570">
      <w:pPr>
        <w:pStyle w:val="Body1"/>
        <w:rPr>
          <w:rFonts w:ascii="Arial" w:eastAsia="Helvetica" w:hAnsi="Arial" w:cs="Arial"/>
          <w:b/>
          <w:sz w:val="22"/>
          <w:szCs w:val="22"/>
        </w:rPr>
      </w:pPr>
    </w:p>
    <w:p w14:paraId="4D42446A" w14:textId="0062061A" w:rsidR="003E7570" w:rsidRDefault="003E7570" w:rsidP="003E7570">
      <w:pPr>
        <w:pStyle w:val="Body1"/>
        <w:rPr>
          <w:rFonts w:ascii="Arial" w:eastAsia="Helvetica" w:hAnsi="Arial" w:cs="Arial"/>
          <w:b/>
          <w:sz w:val="22"/>
          <w:szCs w:val="22"/>
        </w:rPr>
      </w:pPr>
      <w:r>
        <w:rPr>
          <w:rFonts w:ascii="Arial" w:eastAsia="Helvetica" w:hAnsi="Arial" w:cs="Arial"/>
          <w:b/>
          <w:sz w:val="22"/>
          <w:szCs w:val="22"/>
        </w:rPr>
        <w:t>ESTABLISHING THE SETTING</w:t>
      </w:r>
    </w:p>
    <w:p w14:paraId="2DACCBA1" w14:textId="77777777" w:rsidR="001F47EE" w:rsidRPr="00A60999" w:rsidRDefault="001F47EE" w:rsidP="003E7570">
      <w:pPr>
        <w:pStyle w:val="Body1"/>
        <w:rPr>
          <w:rFonts w:ascii="Arial" w:hAnsi="Arial" w:cs="Arial"/>
          <w:b/>
          <w:sz w:val="22"/>
          <w:szCs w:val="22"/>
        </w:rPr>
      </w:pPr>
    </w:p>
    <w:p w14:paraId="024772F9" w14:textId="77777777" w:rsidR="003E7570" w:rsidRPr="00A60999" w:rsidRDefault="003E7570" w:rsidP="003E7570">
      <w:pPr>
        <w:pStyle w:val="Body1"/>
        <w:rPr>
          <w:rFonts w:ascii="Arial" w:hAnsi="Arial" w:cs="Arial"/>
          <w:sz w:val="22"/>
          <w:szCs w:val="22"/>
        </w:rPr>
      </w:pPr>
      <w:r w:rsidRPr="00A60999">
        <w:rPr>
          <w:rFonts w:ascii="Arial" w:eastAsia="Helvetica" w:hAnsi="Arial" w:cs="Arial"/>
          <w:sz w:val="22"/>
          <w:szCs w:val="22"/>
        </w:rPr>
        <w:t xml:space="preserve">The place in </w:t>
      </w:r>
      <w:r>
        <w:rPr>
          <w:rFonts w:ascii="Arial" w:eastAsia="Helvetica" w:hAnsi="Arial" w:cs="Arial"/>
          <w:sz w:val="22"/>
          <w:szCs w:val="22"/>
        </w:rPr>
        <w:t xml:space="preserve">which a story is located is usually an important part of the story’s </w:t>
      </w:r>
      <w:r w:rsidRPr="008A2B9B">
        <w:rPr>
          <w:rFonts w:ascii="Arial" w:eastAsia="Helvetica" w:hAnsi="Arial" w:cs="Arial"/>
          <w:i/>
          <w:sz w:val="22"/>
          <w:szCs w:val="22"/>
        </w:rPr>
        <w:t>identity</w:t>
      </w:r>
      <w:r>
        <w:rPr>
          <w:rFonts w:ascii="Arial" w:eastAsia="Helvetica" w:hAnsi="Arial" w:cs="Arial"/>
          <w:sz w:val="22"/>
          <w:szCs w:val="22"/>
        </w:rPr>
        <w:t>: it helps make the story what it is</w:t>
      </w:r>
      <w:r w:rsidRPr="00A60999">
        <w:rPr>
          <w:rFonts w:ascii="Arial" w:eastAsia="Helvetica" w:hAnsi="Arial" w:cs="Arial"/>
          <w:sz w:val="22"/>
          <w:szCs w:val="22"/>
        </w:rPr>
        <w:t>. Fairytales often have particular settings: palaces, castles and forests are all familiar settings for these kinds of story. Other kinds of story might have particular settings also: ghost stories, for example, might be set in haunted houses, or fantasy stories set in other worlds.</w:t>
      </w:r>
    </w:p>
    <w:p w14:paraId="0A12737B" w14:textId="77777777" w:rsidR="003E7570" w:rsidRPr="00A60999" w:rsidRDefault="003E7570" w:rsidP="003E7570">
      <w:pPr>
        <w:pStyle w:val="Body1"/>
        <w:rPr>
          <w:rFonts w:ascii="Arial" w:hAnsi="Arial" w:cs="Arial"/>
          <w:sz w:val="22"/>
          <w:szCs w:val="22"/>
        </w:rPr>
      </w:pPr>
    </w:p>
    <w:p w14:paraId="00E4F1EF" w14:textId="77777777" w:rsidR="003E7570" w:rsidRDefault="003E7570" w:rsidP="003E7570">
      <w:pPr>
        <w:pStyle w:val="Body1"/>
        <w:rPr>
          <w:rFonts w:ascii="Arial" w:eastAsia="Helvetica" w:hAnsi="Arial" w:cs="Arial"/>
          <w:sz w:val="22"/>
          <w:szCs w:val="22"/>
        </w:rPr>
      </w:pPr>
      <w:r w:rsidRPr="00A60999">
        <w:rPr>
          <w:rFonts w:ascii="Arial" w:eastAsia="Helvetica" w:hAnsi="Arial" w:cs="Arial"/>
          <w:sz w:val="22"/>
          <w:szCs w:val="22"/>
        </w:rPr>
        <w:t>In a novel, the author will usually describe important aspects of setting</w:t>
      </w:r>
      <w:r>
        <w:rPr>
          <w:rFonts w:ascii="Arial" w:eastAsia="Helvetica" w:hAnsi="Arial" w:cs="Arial"/>
          <w:sz w:val="22"/>
          <w:szCs w:val="22"/>
        </w:rPr>
        <w:t xml:space="preserve"> </w:t>
      </w:r>
      <w:r w:rsidRPr="00A60999">
        <w:rPr>
          <w:rFonts w:ascii="Arial" w:eastAsia="Helvetica" w:hAnsi="Arial" w:cs="Arial"/>
          <w:sz w:val="22"/>
          <w:szCs w:val="22"/>
        </w:rPr>
        <w:t>in some detail</w:t>
      </w:r>
      <w:r>
        <w:rPr>
          <w:rFonts w:ascii="Arial" w:eastAsia="Helvetica" w:hAnsi="Arial" w:cs="Arial"/>
          <w:sz w:val="22"/>
          <w:szCs w:val="22"/>
        </w:rPr>
        <w:t>, using</w:t>
      </w:r>
      <w:r w:rsidRPr="00A60999">
        <w:rPr>
          <w:rFonts w:ascii="Arial" w:eastAsia="Helvetica" w:hAnsi="Arial" w:cs="Arial"/>
          <w:sz w:val="22"/>
          <w:szCs w:val="22"/>
        </w:rPr>
        <w:t xml:space="preserve"> a wide range of carefully chosen </w:t>
      </w:r>
      <w:r>
        <w:rPr>
          <w:rFonts w:ascii="Arial" w:eastAsia="Helvetica" w:hAnsi="Arial" w:cs="Arial"/>
          <w:sz w:val="22"/>
          <w:szCs w:val="22"/>
        </w:rPr>
        <w:t>vocabulary</w:t>
      </w:r>
      <w:r w:rsidRPr="00A60999">
        <w:rPr>
          <w:rFonts w:ascii="Arial" w:eastAsia="Helvetica" w:hAnsi="Arial" w:cs="Arial"/>
          <w:sz w:val="22"/>
          <w:szCs w:val="22"/>
        </w:rPr>
        <w:t xml:space="preserve"> with an emphasis on descriptive words such as adjectives to give the reader a clear impression of place. </w:t>
      </w:r>
    </w:p>
    <w:p w14:paraId="3B0B1AA6" w14:textId="77777777" w:rsidR="001F47EE" w:rsidRDefault="001F47EE" w:rsidP="003E7570">
      <w:pPr>
        <w:pStyle w:val="Body1"/>
        <w:rPr>
          <w:rFonts w:ascii="Arial" w:eastAsia="Helvetica" w:hAnsi="Arial" w:cs="Arial"/>
          <w:sz w:val="22"/>
          <w:szCs w:val="22"/>
        </w:rPr>
      </w:pPr>
    </w:p>
    <w:p w14:paraId="6A22036D" w14:textId="77777777" w:rsidR="003E7570" w:rsidRDefault="003E7570" w:rsidP="003E7570">
      <w:pPr>
        <w:pStyle w:val="Body1"/>
        <w:rPr>
          <w:rFonts w:ascii="Arial" w:eastAsia="Helvetica" w:hAnsi="Arial" w:cs="Arial"/>
          <w:sz w:val="22"/>
          <w:szCs w:val="22"/>
        </w:rPr>
      </w:pPr>
    </w:p>
    <w:p w14:paraId="35EA6497" w14:textId="0C62BAF4" w:rsidR="003E7570" w:rsidRDefault="003E7570" w:rsidP="003E7570">
      <w:pPr>
        <w:pStyle w:val="Body1"/>
        <w:rPr>
          <w:rFonts w:ascii="Arial" w:eastAsia="Helvetica" w:hAnsi="Arial" w:cs="Arial"/>
          <w:b/>
          <w:sz w:val="22"/>
          <w:szCs w:val="22"/>
        </w:rPr>
      </w:pPr>
      <w:r w:rsidRPr="003E7570">
        <w:rPr>
          <w:rFonts w:ascii="Arial" w:eastAsia="Helvetica" w:hAnsi="Arial" w:cs="Arial"/>
          <w:b/>
          <w:sz w:val="22"/>
          <w:szCs w:val="22"/>
        </w:rPr>
        <w:t>ACTIVITY</w:t>
      </w:r>
    </w:p>
    <w:p w14:paraId="58345CED" w14:textId="77777777" w:rsidR="001F47EE" w:rsidRPr="003E7570" w:rsidRDefault="001F47EE" w:rsidP="003E7570">
      <w:pPr>
        <w:pStyle w:val="Body1"/>
        <w:rPr>
          <w:rFonts w:ascii="Arial" w:eastAsia="Helvetica" w:hAnsi="Arial" w:cs="Arial"/>
          <w:b/>
          <w:sz w:val="22"/>
          <w:szCs w:val="22"/>
        </w:rPr>
      </w:pPr>
    </w:p>
    <w:p w14:paraId="7C21B3CB" w14:textId="77777777" w:rsidR="003E7570" w:rsidRDefault="003E7570" w:rsidP="003E7570">
      <w:pPr>
        <w:pStyle w:val="Body1"/>
        <w:numPr>
          <w:ilvl w:val="0"/>
          <w:numId w:val="11"/>
        </w:numPr>
        <w:rPr>
          <w:rFonts w:ascii="Arial" w:eastAsia="Helvetica" w:hAnsi="Arial" w:cs="Arial"/>
          <w:sz w:val="22"/>
          <w:szCs w:val="22"/>
        </w:rPr>
      </w:pPr>
      <w:r>
        <w:rPr>
          <w:rFonts w:ascii="Arial" w:eastAsia="Helvetica" w:hAnsi="Arial" w:cs="Arial"/>
          <w:sz w:val="22"/>
          <w:szCs w:val="22"/>
        </w:rPr>
        <w:t xml:space="preserve">Find or think of examples from texts you have read as a class. How do different writers describe different settings? </w:t>
      </w:r>
    </w:p>
    <w:p w14:paraId="74BF1C6F" w14:textId="77777777" w:rsidR="003E7570" w:rsidRDefault="003E7570" w:rsidP="003E7570">
      <w:pPr>
        <w:pStyle w:val="Body1"/>
        <w:ind w:left="720"/>
        <w:rPr>
          <w:rFonts w:ascii="Arial" w:eastAsia="Helvetica" w:hAnsi="Arial" w:cs="Arial"/>
          <w:sz w:val="22"/>
          <w:szCs w:val="22"/>
        </w:rPr>
      </w:pPr>
    </w:p>
    <w:p w14:paraId="33FB62C4" w14:textId="77777777" w:rsidR="003E7570" w:rsidRPr="00082FA6" w:rsidRDefault="003E7570" w:rsidP="003E7570">
      <w:pPr>
        <w:pStyle w:val="Body1"/>
        <w:numPr>
          <w:ilvl w:val="0"/>
          <w:numId w:val="11"/>
        </w:numPr>
        <w:rPr>
          <w:rFonts w:ascii="Arial" w:eastAsia="Helvetica" w:hAnsi="Arial" w:cs="Arial"/>
          <w:sz w:val="22"/>
          <w:szCs w:val="22"/>
        </w:rPr>
      </w:pPr>
      <w:r>
        <w:rPr>
          <w:rFonts w:ascii="Arial" w:eastAsia="Helvetica" w:hAnsi="Arial" w:cs="Arial"/>
          <w:sz w:val="22"/>
          <w:szCs w:val="22"/>
        </w:rPr>
        <w:t>What sorts of words and sentence structures do they seem to use?</w:t>
      </w:r>
    </w:p>
    <w:p w14:paraId="4E08C1F5" w14:textId="77777777" w:rsidR="003E7570" w:rsidRPr="00A60999" w:rsidRDefault="003E7570" w:rsidP="003E7570">
      <w:pPr>
        <w:pStyle w:val="Body1"/>
        <w:rPr>
          <w:rFonts w:ascii="Arial" w:hAnsi="Arial" w:cs="Arial"/>
          <w:sz w:val="22"/>
          <w:szCs w:val="22"/>
        </w:rPr>
      </w:pPr>
    </w:p>
    <w:p w14:paraId="4105BC28" w14:textId="77777777" w:rsidR="003E7570" w:rsidRDefault="003E7570" w:rsidP="003E7570">
      <w:pPr>
        <w:pStyle w:val="Body1"/>
        <w:rPr>
          <w:rFonts w:ascii="Arial" w:eastAsia="Helvetica" w:hAnsi="Arial" w:cs="Arial"/>
          <w:sz w:val="22"/>
          <w:szCs w:val="22"/>
        </w:rPr>
      </w:pPr>
      <w:r w:rsidRPr="00A60999">
        <w:rPr>
          <w:rFonts w:ascii="Arial" w:eastAsia="Helvetica" w:hAnsi="Arial" w:cs="Arial"/>
          <w:sz w:val="22"/>
          <w:szCs w:val="22"/>
        </w:rPr>
        <w:t xml:space="preserve">When a filmmaker sets out to produce a film, choosing a setting is a key decision. They might choose to film in a particular location because it has exactly the 'look' they wanted for their film. Sometimes a </w:t>
      </w:r>
      <w:r>
        <w:rPr>
          <w:rFonts w:ascii="Arial" w:eastAsia="Helvetica" w:hAnsi="Arial" w:cs="Arial"/>
          <w:sz w:val="22"/>
          <w:szCs w:val="22"/>
        </w:rPr>
        <w:t xml:space="preserve">real </w:t>
      </w:r>
      <w:r w:rsidRPr="00A60999">
        <w:rPr>
          <w:rFonts w:ascii="Arial" w:eastAsia="Helvetica" w:hAnsi="Arial" w:cs="Arial"/>
          <w:sz w:val="22"/>
          <w:szCs w:val="22"/>
        </w:rPr>
        <w:t>location may be used; sometimes a set might be built, or a combination of the two. Computer generated images can also be used</w:t>
      </w:r>
      <w:r>
        <w:rPr>
          <w:rFonts w:ascii="Arial" w:eastAsia="Helvetica" w:hAnsi="Arial" w:cs="Arial"/>
          <w:sz w:val="22"/>
          <w:szCs w:val="22"/>
        </w:rPr>
        <w:t xml:space="preserve">. </w:t>
      </w:r>
      <w:r w:rsidRPr="00A60999">
        <w:rPr>
          <w:rFonts w:ascii="Arial" w:eastAsia="Helvetica" w:hAnsi="Arial" w:cs="Arial"/>
          <w:sz w:val="22"/>
          <w:szCs w:val="22"/>
        </w:rPr>
        <w:t>In a film, the setting is visible</w:t>
      </w:r>
      <w:r>
        <w:rPr>
          <w:rFonts w:ascii="Arial" w:eastAsia="Helvetica" w:hAnsi="Arial" w:cs="Arial"/>
          <w:sz w:val="22"/>
          <w:szCs w:val="22"/>
        </w:rPr>
        <w:t xml:space="preserve"> right away</w:t>
      </w:r>
      <w:r w:rsidRPr="00A60999">
        <w:rPr>
          <w:rFonts w:ascii="Arial" w:eastAsia="Helvetica" w:hAnsi="Arial" w:cs="Arial"/>
          <w:sz w:val="22"/>
          <w:szCs w:val="22"/>
        </w:rPr>
        <w:t>: you do not need to imagine it, as when reading a book</w:t>
      </w:r>
      <w:r>
        <w:rPr>
          <w:rFonts w:ascii="Arial" w:eastAsia="Helvetica" w:hAnsi="Arial" w:cs="Arial"/>
          <w:sz w:val="22"/>
          <w:szCs w:val="22"/>
        </w:rPr>
        <w:t xml:space="preserve">, though different people may respond to particular locations in different ways. </w:t>
      </w:r>
      <w:r w:rsidRPr="00A60999">
        <w:rPr>
          <w:rFonts w:ascii="Arial" w:eastAsia="Helvetica" w:hAnsi="Arial" w:cs="Arial"/>
          <w:sz w:val="22"/>
          <w:szCs w:val="22"/>
        </w:rPr>
        <w:t xml:space="preserve"> For example, </w:t>
      </w:r>
      <w:r>
        <w:rPr>
          <w:rFonts w:ascii="Arial" w:eastAsia="Helvetica" w:hAnsi="Arial" w:cs="Arial"/>
          <w:sz w:val="22"/>
          <w:szCs w:val="22"/>
        </w:rPr>
        <w:t xml:space="preserve">if </w:t>
      </w:r>
      <w:r w:rsidRPr="00A60999">
        <w:rPr>
          <w:rFonts w:ascii="Arial" w:eastAsia="Helvetica" w:hAnsi="Arial" w:cs="Arial"/>
          <w:sz w:val="22"/>
          <w:szCs w:val="22"/>
        </w:rPr>
        <w:t>a film</w:t>
      </w:r>
      <w:r>
        <w:rPr>
          <w:rFonts w:ascii="Arial" w:eastAsia="Helvetica" w:hAnsi="Arial" w:cs="Arial"/>
          <w:sz w:val="22"/>
          <w:szCs w:val="22"/>
        </w:rPr>
        <w:t xml:space="preserve"> is set in a country you grew up in, you may think it looks familiar whereas someone who has never seen that country’s landscape before may think it looks unfamiliar or even exotic.</w:t>
      </w:r>
      <w:r w:rsidRPr="00A60999">
        <w:rPr>
          <w:rFonts w:ascii="Arial" w:eastAsia="Helvetica" w:hAnsi="Arial" w:cs="Arial"/>
          <w:sz w:val="22"/>
          <w:szCs w:val="22"/>
        </w:rPr>
        <w:t xml:space="preserve"> </w:t>
      </w:r>
    </w:p>
    <w:p w14:paraId="340A172A" w14:textId="77777777" w:rsidR="001F47EE" w:rsidRPr="00A60999" w:rsidRDefault="001F47EE" w:rsidP="003E7570">
      <w:pPr>
        <w:pStyle w:val="Body1"/>
        <w:rPr>
          <w:rFonts w:ascii="Arial" w:hAnsi="Arial" w:cs="Arial"/>
          <w:sz w:val="22"/>
          <w:szCs w:val="22"/>
        </w:rPr>
      </w:pPr>
    </w:p>
    <w:p w14:paraId="14101071" w14:textId="77777777" w:rsidR="003E7570" w:rsidRDefault="003E7570" w:rsidP="003E7570">
      <w:pPr>
        <w:pStyle w:val="Body1"/>
        <w:rPr>
          <w:rFonts w:ascii="Arial" w:eastAsia="Helvetica" w:hAnsi="Arial" w:cs="Arial"/>
          <w:sz w:val="22"/>
          <w:szCs w:val="22"/>
        </w:rPr>
      </w:pPr>
    </w:p>
    <w:p w14:paraId="47538496" w14:textId="30BF593C" w:rsidR="003E7570" w:rsidRDefault="003E7570" w:rsidP="003E7570">
      <w:pPr>
        <w:pStyle w:val="Body1"/>
        <w:rPr>
          <w:rFonts w:ascii="Arial" w:eastAsia="Helvetica" w:hAnsi="Arial" w:cs="Arial"/>
          <w:b/>
          <w:sz w:val="22"/>
          <w:szCs w:val="22"/>
        </w:rPr>
      </w:pPr>
      <w:r w:rsidRPr="00261B69">
        <w:rPr>
          <w:rFonts w:ascii="Arial" w:eastAsia="Helvetica" w:hAnsi="Arial" w:cs="Arial"/>
          <w:b/>
          <w:sz w:val="22"/>
          <w:szCs w:val="22"/>
        </w:rPr>
        <w:t>ESTABLISHING SHOTS</w:t>
      </w:r>
    </w:p>
    <w:p w14:paraId="6BDDE79B" w14:textId="77777777" w:rsidR="001F47EE" w:rsidRPr="00597E8C" w:rsidRDefault="001F47EE" w:rsidP="003E7570">
      <w:pPr>
        <w:pStyle w:val="Body1"/>
        <w:rPr>
          <w:rFonts w:ascii="Arial" w:eastAsia="Helvetica" w:hAnsi="Arial" w:cs="Arial"/>
          <w:b/>
          <w:sz w:val="22"/>
          <w:szCs w:val="22"/>
        </w:rPr>
      </w:pPr>
    </w:p>
    <w:p w14:paraId="6A12378C" w14:textId="77777777" w:rsidR="003E7570" w:rsidRDefault="003E7570" w:rsidP="003E7570">
      <w:pPr>
        <w:pStyle w:val="Body1"/>
        <w:rPr>
          <w:rFonts w:ascii="Arial" w:eastAsia="Helvetica" w:hAnsi="Arial" w:cs="Arial"/>
          <w:sz w:val="22"/>
          <w:szCs w:val="22"/>
        </w:rPr>
      </w:pPr>
      <w:r>
        <w:rPr>
          <w:rFonts w:ascii="Arial" w:eastAsia="Helvetica" w:hAnsi="Arial" w:cs="Arial"/>
          <w:sz w:val="22"/>
          <w:szCs w:val="22"/>
        </w:rPr>
        <w:t xml:space="preserve">In film, a </w:t>
      </w:r>
      <w:r w:rsidRPr="00E630C1">
        <w:rPr>
          <w:rFonts w:ascii="Arial" w:eastAsia="Helvetica" w:hAnsi="Arial" w:cs="Arial"/>
          <w:i/>
          <w:sz w:val="22"/>
          <w:szCs w:val="22"/>
        </w:rPr>
        <w:t>long shot</w:t>
      </w:r>
      <w:r>
        <w:rPr>
          <w:rFonts w:ascii="Arial" w:eastAsia="Helvetica" w:hAnsi="Arial" w:cs="Arial"/>
          <w:sz w:val="22"/>
          <w:szCs w:val="22"/>
        </w:rPr>
        <w:t xml:space="preserve"> or </w:t>
      </w:r>
      <w:r w:rsidRPr="001C6FF9">
        <w:rPr>
          <w:rFonts w:ascii="Arial" w:eastAsia="Helvetica" w:hAnsi="Arial" w:cs="Arial"/>
          <w:i/>
          <w:sz w:val="22"/>
          <w:szCs w:val="22"/>
        </w:rPr>
        <w:t>extreme long shot</w:t>
      </w:r>
      <w:r>
        <w:rPr>
          <w:rFonts w:ascii="Arial" w:eastAsia="Helvetica" w:hAnsi="Arial" w:cs="Arial"/>
          <w:sz w:val="22"/>
          <w:szCs w:val="22"/>
        </w:rPr>
        <w:t xml:space="preserve"> may be used to give a broad view of the setting. This is where the camera has a wide field of view showing a landscape or a wide cityscape. Where it is used at the start of a scene, this can also be called an </w:t>
      </w:r>
      <w:r w:rsidRPr="001C6FF9">
        <w:rPr>
          <w:rFonts w:ascii="Arial" w:eastAsia="Helvetica" w:hAnsi="Arial" w:cs="Arial"/>
          <w:i/>
          <w:sz w:val="22"/>
          <w:szCs w:val="22"/>
        </w:rPr>
        <w:t>establishing shot</w:t>
      </w:r>
      <w:r>
        <w:rPr>
          <w:rFonts w:ascii="Arial" w:eastAsia="Helvetica" w:hAnsi="Arial" w:cs="Arial"/>
          <w:sz w:val="22"/>
          <w:szCs w:val="22"/>
        </w:rPr>
        <w:t xml:space="preserve"> because it establishes where the action is taking place. </w:t>
      </w:r>
    </w:p>
    <w:p w14:paraId="57E9D385" w14:textId="77777777" w:rsidR="003E7570" w:rsidRDefault="003E7570" w:rsidP="003E7570">
      <w:pPr>
        <w:pStyle w:val="Body1"/>
        <w:rPr>
          <w:rFonts w:ascii="Arial" w:eastAsia="Helvetica" w:hAnsi="Arial" w:cs="Arial"/>
          <w:sz w:val="22"/>
          <w:szCs w:val="22"/>
        </w:rPr>
      </w:pPr>
    </w:p>
    <w:p w14:paraId="7FBBB975" w14:textId="3FFFB58A" w:rsidR="00CE1DB4" w:rsidRPr="001F47EE" w:rsidRDefault="003E7570">
      <w:pPr>
        <w:rPr>
          <w:rFonts w:cs="Arial"/>
        </w:rPr>
      </w:pPr>
      <w:r>
        <w:rPr>
          <w:rFonts w:eastAsia="Helvetica" w:cs="Arial"/>
          <w:szCs w:val="22"/>
        </w:rPr>
        <w:t xml:space="preserve">Here are some examples of long shots from some of the films in this pack. For each one, produce a short </w:t>
      </w:r>
      <w:r w:rsidRPr="00493737">
        <w:rPr>
          <w:rFonts w:eastAsia="Helvetica" w:cs="Arial"/>
          <w:b/>
          <w:i/>
          <w:szCs w:val="22"/>
        </w:rPr>
        <w:t>descriptive</w:t>
      </w:r>
      <w:r>
        <w:rPr>
          <w:rFonts w:eastAsia="Helvetica" w:cs="Arial"/>
          <w:szCs w:val="22"/>
        </w:rPr>
        <w:t xml:space="preserve"> paragraph identifying what you can see in the shot in as much detail as possible.</w:t>
      </w:r>
      <w:bookmarkStart w:id="0" w:name="_GoBack"/>
      <w:bookmarkEnd w:id="0"/>
    </w:p>
    <w:p w14:paraId="67E4096D" w14:textId="6805A9EC" w:rsidR="00CE1DB4" w:rsidRDefault="00CE1DB4">
      <w:pPr>
        <w:rPr>
          <w:rFonts w:ascii="Helvetica" w:eastAsia="ヒラギノ角ゴ Pro W3" w:hAnsi="Helvetica" w:cs="Times New Roman"/>
          <w:color w:val="000000"/>
          <w:sz w:val="24"/>
          <w:szCs w:val="22"/>
          <w:lang w:val="en-GB" w:eastAsia="en-US"/>
        </w:rPr>
      </w:pPr>
      <w:r>
        <w:rPr>
          <w:noProof/>
          <w:szCs w:val="22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27113D8A" wp14:editId="7C8434E3">
            <wp:simplePos x="0" y="0"/>
            <wp:positionH relativeFrom="column">
              <wp:posOffset>-914400</wp:posOffset>
            </wp:positionH>
            <wp:positionV relativeFrom="paragraph">
              <wp:posOffset>4800600</wp:posOffset>
            </wp:positionV>
            <wp:extent cx="6954520" cy="2918460"/>
            <wp:effectExtent l="0" t="0" r="5080" b="2540"/>
            <wp:wrapTight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ight>
            <wp:docPr id="4" name="Picture 4" descr="Projects:Emma B:FDA_EB:Screen grabs:Longshots:Oliver Tw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cts:Emma B:FDA_EB:Screen grabs:Longshots:Oliver Twi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1" b="15760"/>
                    <a:stretch/>
                  </pic:blipFill>
                  <pic:spPr bwMode="auto">
                    <a:xfrm>
                      <a:off x="0" y="0"/>
                      <a:ext cx="69545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0C204B9B" wp14:editId="5C531C5E">
            <wp:simplePos x="0" y="0"/>
            <wp:positionH relativeFrom="margin">
              <wp:posOffset>-953770</wp:posOffset>
            </wp:positionH>
            <wp:positionV relativeFrom="margin">
              <wp:posOffset>685800</wp:posOffset>
            </wp:positionV>
            <wp:extent cx="6993890" cy="2971800"/>
            <wp:effectExtent l="0" t="0" r="0" b="0"/>
            <wp:wrapSquare wrapText="bothSides"/>
            <wp:docPr id="3" name="Picture 3" descr="Projects:Emma B:FDA_EB:Screen grabs:Longshots:Beowu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cts:Emma B:FDA_EB:Screen grabs:Longshots:Beowul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2" b="15760"/>
                    <a:stretch/>
                  </pic:blipFill>
                  <pic:spPr bwMode="auto">
                    <a:xfrm>
                      <a:off x="0" y="0"/>
                      <a:ext cx="69938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2"/>
          <w:lang w:val="en-GB"/>
        </w:rPr>
        <w:br w:type="page"/>
      </w:r>
    </w:p>
    <w:p w14:paraId="325DFF13" w14:textId="3AB9A466" w:rsidR="00CE1DB4" w:rsidRPr="004331FE" w:rsidRDefault="00CE1DB4" w:rsidP="00975587">
      <w:pPr>
        <w:pStyle w:val="Body1"/>
        <w:rPr>
          <w:szCs w:val="22"/>
          <w:lang w:val="en-GB"/>
        </w:rPr>
      </w:pPr>
      <w:r>
        <w:rPr>
          <w:noProof/>
          <w:szCs w:val="22"/>
        </w:rPr>
        <w:drawing>
          <wp:anchor distT="0" distB="0" distL="114300" distR="114300" simplePos="0" relativeHeight="251660288" behindDoc="0" locked="0" layoutInCell="1" allowOverlap="1" wp14:anchorId="04042597" wp14:editId="45E04FBD">
            <wp:simplePos x="0" y="0"/>
            <wp:positionH relativeFrom="column">
              <wp:posOffset>-755650</wp:posOffset>
            </wp:positionH>
            <wp:positionV relativeFrom="paragraph">
              <wp:posOffset>685800</wp:posOffset>
            </wp:positionV>
            <wp:extent cx="6863715" cy="2971800"/>
            <wp:effectExtent l="0" t="0" r="0" b="0"/>
            <wp:wrapTight wrapText="bothSides">
              <wp:wrapPolygon edited="0">
                <wp:start x="0" y="0"/>
                <wp:lineTo x="0" y="21415"/>
                <wp:lineTo x="21502" y="21415"/>
                <wp:lineTo x="21502" y="0"/>
                <wp:lineTo x="0" y="0"/>
              </wp:wrapPolygon>
            </wp:wrapTight>
            <wp:docPr id="5" name="Picture 5" descr="Projects:Emma B:FDA_EB:Screen grabs:Longshots:Rabbit Proof F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jects:Emma B:FDA_EB:Screen grabs:Longshots:Rabbit Proof F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16597" r="1006" b="16183"/>
                    <a:stretch/>
                  </pic:blipFill>
                  <pic:spPr bwMode="auto">
                    <a:xfrm>
                      <a:off x="0" y="0"/>
                      <a:ext cx="68637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DB4" w:rsidRPr="004331FE" w:rsidSect="00374423">
      <w:headerReference w:type="default" r:id="rId14"/>
      <w:footerReference w:type="default" r:id="rId15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B35B9" w14:textId="77777777" w:rsidR="00CE1DB4" w:rsidRDefault="00CE1DB4" w:rsidP="00BA0388">
      <w:r>
        <w:separator/>
      </w:r>
    </w:p>
  </w:endnote>
  <w:endnote w:type="continuationSeparator" w:id="0">
    <w:p w14:paraId="7AFB2EDE" w14:textId="77777777" w:rsidR="00CE1DB4" w:rsidRDefault="00CE1DB4" w:rsidP="00BA0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oplar Std">
    <w:altName w:val="Kino MT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62524" w14:textId="46561B14" w:rsidR="00CE1DB4" w:rsidRDefault="00CE1DB4" w:rsidP="004213A1">
    <w:pPr>
      <w:pStyle w:val="Footer"/>
      <w:jc w:val="right"/>
    </w:pP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28E54EBA" wp14:editId="3FDB4889">
          <wp:simplePos x="0" y="0"/>
          <wp:positionH relativeFrom="column">
            <wp:posOffset>-1012825</wp:posOffset>
          </wp:positionH>
          <wp:positionV relativeFrom="paragraph">
            <wp:posOffset>-146685</wp:posOffset>
          </wp:positionV>
          <wp:extent cx="7315200" cy="524510"/>
          <wp:effectExtent l="0" t="0" r="0" b="889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iwilliams:Desktop:Thinking-Histor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C94C5" w14:textId="77777777" w:rsidR="00CE1DB4" w:rsidRDefault="00CE1DB4" w:rsidP="00BA0388">
      <w:r>
        <w:separator/>
      </w:r>
    </w:p>
  </w:footnote>
  <w:footnote w:type="continuationSeparator" w:id="0">
    <w:p w14:paraId="1869D912" w14:textId="77777777" w:rsidR="00CE1DB4" w:rsidRDefault="00CE1DB4" w:rsidP="00BA03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3D883" w14:textId="73E5CEAB" w:rsidR="00CE1DB4" w:rsidRDefault="00CE1DB4" w:rsidP="00062DB9">
    <w:pPr>
      <w:pStyle w:val="Header"/>
      <w:tabs>
        <w:tab w:val="left" w:pos="580"/>
        <w:tab w:val="right" w:pos="8300"/>
      </w:tabs>
      <w:jc w:val="right"/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62F1732D" wp14:editId="1B2F99CE">
          <wp:simplePos x="0" y="0"/>
          <wp:positionH relativeFrom="margin">
            <wp:posOffset>1828800</wp:posOffset>
          </wp:positionH>
          <wp:positionV relativeFrom="margin">
            <wp:posOffset>-755650</wp:posOffset>
          </wp:positionV>
          <wp:extent cx="1628140" cy="731520"/>
          <wp:effectExtent l="0" t="0" r="0" b="5080"/>
          <wp:wrapSquare wrapText="bothSides"/>
          <wp:docPr id="2" name="Picture 2" descr="Macintosh HD:Users:liwilliams:Desktop:Thinking-english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iwilliams:Desktop:Thinking-english-Head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25" r="25965"/>
                  <a:stretch/>
                </pic:blipFill>
                <pic:spPr bwMode="auto">
                  <a:xfrm>
                    <a:off x="0" y="0"/>
                    <a:ext cx="162814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F47EE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4BF"/>
    <w:multiLevelType w:val="hybridMultilevel"/>
    <w:tmpl w:val="43FC8AA2"/>
    <w:lvl w:ilvl="0" w:tplc="D9D2CC34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A0D6A"/>
    <w:multiLevelType w:val="hybridMultilevel"/>
    <w:tmpl w:val="84C4D1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0BE2BB6"/>
    <w:multiLevelType w:val="hybridMultilevel"/>
    <w:tmpl w:val="2E585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8429E"/>
    <w:multiLevelType w:val="hybridMultilevel"/>
    <w:tmpl w:val="EBA0D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B0B51"/>
    <w:multiLevelType w:val="hybridMultilevel"/>
    <w:tmpl w:val="B406C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B08AF"/>
    <w:multiLevelType w:val="hybridMultilevel"/>
    <w:tmpl w:val="C54A2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726115"/>
    <w:multiLevelType w:val="hybridMultilevel"/>
    <w:tmpl w:val="8224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CF359F"/>
    <w:multiLevelType w:val="hybridMultilevel"/>
    <w:tmpl w:val="750CD8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DA4FE1"/>
    <w:multiLevelType w:val="hybridMultilevel"/>
    <w:tmpl w:val="D1564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8B5796"/>
    <w:multiLevelType w:val="hybridMultilevel"/>
    <w:tmpl w:val="DEE801CC"/>
    <w:lvl w:ilvl="0" w:tplc="D9D2CC34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D933A1"/>
    <w:multiLevelType w:val="hybridMultilevel"/>
    <w:tmpl w:val="B3623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53D58"/>
    <w:multiLevelType w:val="hybridMultilevel"/>
    <w:tmpl w:val="1EEEF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323C20"/>
    <w:multiLevelType w:val="hybridMultilevel"/>
    <w:tmpl w:val="C32CFC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39A5DBA"/>
    <w:multiLevelType w:val="hybridMultilevel"/>
    <w:tmpl w:val="F8903FA4"/>
    <w:lvl w:ilvl="0" w:tplc="D9D2CC34">
      <w:start w:val="2"/>
      <w:numFmt w:val="bullet"/>
      <w:lvlText w:val="-"/>
      <w:lvlJc w:val="left"/>
      <w:pPr>
        <w:ind w:left="1080" w:hanging="360"/>
      </w:pPr>
      <w:rPr>
        <w:rFonts w:ascii="Arial" w:eastAsia="Helvetic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C5C57"/>
    <w:multiLevelType w:val="hybridMultilevel"/>
    <w:tmpl w:val="6046F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A95E39"/>
    <w:multiLevelType w:val="hybridMultilevel"/>
    <w:tmpl w:val="E780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55CD3"/>
    <w:multiLevelType w:val="hybridMultilevel"/>
    <w:tmpl w:val="8D58D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94A29"/>
    <w:multiLevelType w:val="hybridMultilevel"/>
    <w:tmpl w:val="A5288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632BB9"/>
    <w:multiLevelType w:val="hybridMultilevel"/>
    <w:tmpl w:val="44FE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5877C3"/>
    <w:multiLevelType w:val="hybridMultilevel"/>
    <w:tmpl w:val="77A6AA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2973E2"/>
    <w:multiLevelType w:val="hybridMultilevel"/>
    <w:tmpl w:val="9C169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8377A"/>
    <w:multiLevelType w:val="hybridMultilevel"/>
    <w:tmpl w:val="EE663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495D52"/>
    <w:multiLevelType w:val="hybridMultilevel"/>
    <w:tmpl w:val="9B826B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5265390"/>
    <w:multiLevelType w:val="hybridMultilevel"/>
    <w:tmpl w:val="2DB24BA8"/>
    <w:lvl w:ilvl="0" w:tplc="22F68192">
      <w:start w:val="6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CB7815"/>
    <w:multiLevelType w:val="hybridMultilevel"/>
    <w:tmpl w:val="1B14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F666E4"/>
    <w:multiLevelType w:val="hybridMultilevel"/>
    <w:tmpl w:val="00948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6758C2"/>
    <w:multiLevelType w:val="hybridMultilevel"/>
    <w:tmpl w:val="863C4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6D453E"/>
    <w:multiLevelType w:val="hybridMultilevel"/>
    <w:tmpl w:val="4438A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474094"/>
    <w:multiLevelType w:val="hybridMultilevel"/>
    <w:tmpl w:val="76A8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7D2722"/>
    <w:multiLevelType w:val="hybridMultilevel"/>
    <w:tmpl w:val="110EC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C4367E"/>
    <w:multiLevelType w:val="hybridMultilevel"/>
    <w:tmpl w:val="6DB40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0B6A02"/>
    <w:multiLevelType w:val="hybridMultilevel"/>
    <w:tmpl w:val="4DAC1296"/>
    <w:lvl w:ilvl="0" w:tplc="D9D2CC34">
      <w:start w:val="2"/>
      <w:numFmt w:val="bullet"/>
      <w:lvlText w:val="-"/>
      <w:lvlJc w:val="left"/>
      <w:pPr>
        <w:ind w:left="1080" w:hanging="360"/>
      </w:pPr>
      <w:rPr>
        <w:rFonts w:ascii="Arial" w:eastAsia="Helvetic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FA3DAD"/>
    <w:multiLevelType w:val="hybridMultilevel"/>
    <w:tmpl w:val="BA222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6C0F52"/>
    <w:multiLevelType w:val="hybridMultilevel"/>
    <w:tmpl w:val="DC5C6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6917B6"/>
    <w:multiLevelType w:val="hybridMultilevel"/>
    <w:tmpl w:val="CDC4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FA2AA0"/>
    <w:multiLevelType w:val="hybridMultilevel"/>
    <w:tmpl w:val="F092C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911CF5"/>
    <w:multiLevelType w:val="hybridMultilevel"/>
    <w:tmpl w:val="4934D0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4F0DCB"/>
    <w:multiLevelType w:val="hybridMultilevel"/>
    <w:tmpl w:val="CA944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5C71DD"/>
    <w:multiLevelType w:val="hybridMultilevel"/>
    <w:tmpl w:val="DAF0B2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19540A"/>
    <w:multiLevelType w:val="hybridMultilevel"/>
    <w:tmpl w:val="8938A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6371F7"/>
    <w:multiLevelType w:val="hybridMultilevel"/>
    <w:tmpl w:val="B5BA3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750836"/>
    <w:multiLevelType w:val="hybridMultilevel"/>
    <w:tmpl w:val="75E2D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39"/>
  </w:num>
  <w:num w:numId="4">
    <w:abstractNumId w:val="11"/>
  </w:num>
  <w:num w:numId="5">
    <w:abstractNumId w:val="14"/>
  </w:num>
  <w:num w:numId="6">
    <w:abstractNumId w:val="34"/>
  </w:num>
  <w:num w:numId="7">
    <w:abstractNumId w:val="40"/>
  </w:num>
  <w:num w:numId="8">
    <w:abstractNumId w:val="29"/>
  </w:num>
  <w:num w:numId="9">
    <w:abstractNumId w:val="35"/>
  </w:num>
  <w:num w:numId="10">
    <w:abstractNumId w:val="18"/>
  </w:num>
  <w:num w:numId="11">
    <w:abstractNumId w:val="41"/>
  </w:num>
  <w:num w:numId="12">
    <w:abstractNumId w:val="8"/>
  </w:num>
  <w:num w:numId="13">
    <w:abstractNumId w:val="21"/>
  </w:num>
  <w:num w:numId="14">
    <w:abstractNumId w:val="27"/>
  </w:num>
  <w:num w:numId="15">
    <w:abstractNumId w:val="31"/>
  </w:num>
  <w:num w:numId="16">
    <w:abstractNumId w:val="13"/>
  </w:num>
  <w:num w:numId="17">
    <w:abstractNumId w:val="2"/>
  </w:num>
  <w:num w:numId="18">
    <w:abstractNumId w:val="4"/>
  </w:num>
  <w:num w:numId="19">
    <w:abstractNumId w:val="6"/>
  </w:num>
  <w:num w:numId="20">
    <w:abstractNumId w:val="12"/>
  </w:num>
  <w:num w:numId="21">
    <w:abstractNumId w:val="19"/>
  </w:num>
  <w:num w:numId="22">
    <w:abstractNumId w:val="22"/>
  </w:num>
  <w:num w:numId="23">
    <w:abstractNumId w:val="26"/>
  </w:num>
  <w:num w:numId="24">
    <w:abstractNumId w:val="33"/>
  </w:num>
  <w:num w:numId="25">
    <w:abstractNumId w:val="9"/>
  </w:num>
  <w:num w:numId="26">
    <w:abstractNumId w:val="25"/>
  </w:num>
  <w:num w:numId="27">
    <w:abstractNumId w:val="0"/>
  </w:num>
  <w:num w:numId="28">
    <w:abstractNumId w:val="16"/>
  </w:num>
  <w:num w:numId="29">
    <w:abstractNumId w:val="32"/>
  </w:num>
  <w:num w:numId="30">
    <w:abstractNumId w:val="23"/>
  </w:num>
  <w:num w:numId="31">
    <w:abstractNumId w:val="15"/>
  </w:num>
  <w:num w:numId="32">
    <w:abstractNumId w:val="20"/>
  </w:num>
  <w:num w:numId="33">
    <w:abstractNumId w:val="30"/>
  </w:num>
  <w:num w:numId="34">
    <w:abstractNumId w:val="1"/>
  </w:num>
  <w:num w:numId="35">
    <w:abstractNumId w:val="36"/>
  </w:num>
  <w:num w:numId="36">
    <w:abstractNumId w:val="28"/>
  </w:num>
  <w:num w:numId="37">
    <w:abstractNumId w:val="10"/>
  </w:num>
  <w:num w:numId="38">
    <w:abstractNumId w:val="38"/>
  </w:num>
  <w:num w:numId="39">
    <w:abstractNumId w:val="7"/>
  </w:num>
  <w:num w:numId="40">
    <w:abstractNumId w:val="37"/>
  </w:num>
  <w:num w:numId="41">
    <w:abstractNumId w:val="5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1B6"/>
    <w:rsid w:val="00006742"/>
    <w:rsid w:val="0002254B"/>
    <w:rsid w:val="00062DB9"/>
    <w:rsid w:val="00094640"/>
    <w:rsid w:val="000946D2"/>
    <w:rsid w:val="00095546"/>
    <w:rsid w:val="00097E0F"/>
    <w:rsid w:val="000C4755"/>
    <w:rsid w:val="00113A1F"/>
    <w:rsid w:val="00141335"/>
    <w:rsid w:val="0015189D"/>
    <w:rsid w:val="00154414"/>
    <w:rsid w:val="001659AE"/>
    <w:rsid w:val="001B332A"/>
    <w:rsid w:val="001D5E22"/>
    <w:rsid w:val="001F47EE"/>
    <w:rsid w:val="00206E32"/>
    <w:rsid w:val="00273F27"/>
    <w:rsid w:val="00276F30"/>
    <w:rsid w:val="0029389A"/>
    <w:rsid w:val="002A3A68"/>
    <w:rsid w:val="002A3DBF"/>
    <w:rsid w:val="002C5C1B"/>
    <w:rsid w:val="002C65F0"/>
    <w:rsid w:val="00316DA4"/>
    <w:rsid w:val="00336C93"/>
    <w:rsid w:val="00374423"/>
    <w:rsid w:val="003B1654"/>
    <w:rsid w:val="003E7570"/>
    <w:rsid w:val="003F789B"/>
    <w:rsid w:val="00411E3C"/>
    <w:rsid w:val="004213A1"/>
    <w:rsid w:val="00426DA1"/>
    <w:rsid w:val="00431E91"/>
    <w:rsid w:val="004331FE"/>
    <w:rsid w:val="0043480B"/>
    <w:rsid w:val="004C4C97"/>
    <w:rsid w:val="004D3B00"/>
    <w:rsid w:val="00501E48"/>
    <w:rsid w:val="005411B6"/>
    <w:rsid w:val="00595D8D"/>
    <w:rsid w:val="00597E27"/>
    <w:rsid w:val="005D08B5"/>
    <w:rsid w:val="0063045D"/>
    <w:rsid w:val="0065231C"/>
    <w:rsid w:val="00685480"/>
    <w:rsid w:val="006E1001"/>
    <w:rsid w:val="007A537E"/>
    <w:rsid w:val="008154A3"/>
    <w:rsid w:val="00867C7E"/>
    <w:rsid w:val="008840F2"/>
    <w:rsid w:val="008C288D"/>
    <w:rsid w:val="008F1550"/>
    <w:rsid w:val="00905214"/>
    <w:rsid w:val="009424E7"/>
    <w:rsid w:val="00975587"/>
    <w:rsid w:val="009C21B0"/>
    <w:rsid w:val="00A07FC0"/>
    <w:rsid w:val="00A43A89"/>
    <w:rsid w:val="00A45425"/>
    <w:rsid w:val="00A61564"/>
    <w:rsid w:val="00A66A57"/>
    <w:rsid w:val="00AA5C97"/>
    <w:rsid w:val="00B06823"/>
    <w:rsid w:val="00B4545D"/>
    <w:rsid w:val="00BA0388"/>
    <w:rsid w:val="00BD16F5"/>
    <w:rsid w:val="00C2456D"/>
    <w:rsid w:val="00C2626C"/>
    <w:rsid w:val="00C8439C"/>
    <w:rsid w:val="00C924B6"/>
    <w:rsid w:val="00CE1DB4"/>
    <w:rsid w:val="00CF6D43"/>
    <w:rsid w:val="00D90A1E"/>
    <w:rsid w:val="00DA6AC2"/>
    <w:rsid w:val="00DE6BE2"/>
    <w:rsid w:val="00E3578A"/>
    <w:rsid w:val="00F35650"/>
    <w:rsid w:val="00F45C26"/>
    <w:rsid w:val="00F6346F"/>
    <w:rsid w:val="00FC76C8"/>
    <w:rsid w:val="00FE0D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A2381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89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4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388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388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097E0F"/>
  </w:style>
  <w:style w:type="character" w:styleId="Hyperlink">
    <w:name w:val="Hyperlink"/>
    <w:basedOn w:val="DefaultParagraphFont"/>
    <w:uiPriority w:val="99"/>
    <w:unhideWhenUsed/>
    <w:rsid w:val="007A537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537E"/>
    <w:pPr>
      <w:spacing w:beforeAutospacing="1" w:afterAutospacing="1"/>
    </w:pPr>
    <w:rPr>
      <w:rFonts w:eastAsiaTheme="minorHAnsi"/>
      <w:sz w:val="22"/>
      <w:szCs w:val="22"/>
      <w:lang w:val="en-GB" w:eastAsia="en-US"/>
    </w:rPr>
  </w:style>
  <w:style w:type="paragraph" w:customStyle="1" w:styleId="Body1">
    <w:name w:val="Body 1"/>
    <w:rsid w:val="00595D8D"/>
    <w:rPr>
      <w:rFonts w:ascii="Helvetica" w:eastAsia="ヒラギノ角ゴ Pro W3" w:hAnsi="Helvetica" w:cs="Times New Roman"/>
      <w:color w:val="000000"/>
      <w:szCs w:val="20"/>
      <w:lang w:eastAsia="en-US"/>
    </w:rPr>
  </w:style>
  <w:style w:type="table" w:styleId="TableGrid">
    <w:name w:val="Table Grid"/>
    <w:basedOn w:val="TableNormal"/>
    <w:uiPriority w:val="59"/>
    <w:rsid w:val="00595D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5E22"/>
    <w:pPr>
      <w:widowControl w:val="0"/>
      <w:autoSpaceDE w:val="0"/>
      <w:autoSpaceDN w:val="0"/>
      <w:adjustRightInd w:val="0"/>
    </w:pPr>
    <w:rPr>
      <w:rFonts w:ascii="Poplar Std" w:hAnsi="Poplar Std" w:cs="Poplar Std"/>
      <w:color w:val="000000"/>
    </w:rPr>
  </w:style>
  <w:style w:type="paragraph" w:customStyle="1" w:styleId="Pa0">
    <w:name w:val="Pa0"/>
    <w:basedOn w:val="Default"/>
    <w:next w:val="Default"/>
    <w:uiPriority w:val="99"/>
    <w:rsid w:val="001D5E22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1D5E22"/>
    <w:rPr>
      <w:rFonts w:cs="Poplar Std"/>
      <w:b/>
      <w:bCs/>
      <w:color w:val="000000"/>
      <w:sz w:val="60"/>
      <w:szCs w:val="60"/>
    </w:rPr>
  </w:style>
  <w:style w:type="character" w:customStyle="1" w:styleId="A0">
    <w:name w:val="A0"/>
    <w:uiPriority w:val="99"/>
    <w:rsid w:val="001D5E22"/>
    <w:rPr>
      <w:rFonts w:cs="Poplar Std"/>
      <w:b/>
      <w:bCs/>
      <w:color w:val="000000"/>
      <w:sz w:val="28"/>
      <w:szCs w:val="28"/>
    </w:rPr>
  </w:style>
  <w:style w:type="character" w:customStyle="1" w:styleId="A1">
    <w:name w:val="A1"/>
    <w:uiPriority w:val="99"/>
    <w:rsid w:val="001D5E22"/>
    <w:rPr>
      <w:rFonts w:ascii="Palatino" w:hAnsi="Palatino" w:cs="Palatino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89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4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388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388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097E0F"/>
  </w:style>
  <w:style w:type="character" w:styleId="Hyperlink">
    <w:name w:val="Hyperlink"/>
    <w:basedOn w:val="DefaultParagraphFont"/>
    <w:uiPriority w:val="99"/>
    <w:unhideWhenUsed/>
    <w:rsid w:val="007A537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537E"/>
    <w:pPr>
      <w:spacing w:beforeAutospacing="1" w:afterAutospacing="1"/>
    </w:pPr>
    <w:rPr>
      <w:rFonts w:eastAsiaTheme="minorHAnsi"/>
      <w:sz w:val="22"/>
      <w:szCs w:val="22"/>
      <w:lang w:val="en-GB" w:eastAsia="en-US"/>
    </w:rPr>
  </w:style>
  <w:style w:type="paragraph" w:customStyle="1" w:styleId="Body1">
    <w:name w:val="Body 1"/>
    <w:rsid w:val="00595D8D"/>
    <w:rPr>
      <w:rFonts w:ascii="Helvetica" w:eastAsia="ヒラギノ角ゴ Pro W3" w:hAnsi="Helvetica" w:cs="Times New Roman"/>
      <w:color w:val="000000"/>
      <w:szCs w:val="20"/>
      <w:lang w:eastAsia="en-US"/>
    </w:rPr>
  </w:style>
  <w:style w:type="table" w:styleId="TableGrid">
    <w:name w:val="Table Grid"/>
    <w:basedOn w:val="TableNormal"/>
    <w:uiPriority w:val="59"/>
    <w:rsid w:val="00595D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5E22"/>
    <w:pPr>
      <w:widowControl w:val="0"/>
      <w:autoSpaceDE w:val="0"/>
      <w:autoSpaceDN w:val="0"/>
      <w:adjustRightInd w:val="0"/>
    </w:pPr>
    <w:rPr>
      <w:rFonts w:ascii="Poplar Std" w:hAnsi="Poplar Std" w:cs="Poplar Std"/>
      <w:color w:val="000000"/>
    </w:rPr>
  </w:style>
  <w:style w:type="paragraph" w:customStyle="1" w:styleId="Pa0">
    <w:name w:val="Pa0"/>
    <w:basedOn w:val="Default"/>
    <w:next w:val="Default"/>
    <w:uiPriority w:val="99"/>
    <w:rsid w:val="001D5E22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1D5E22"/>
    <w:rPr>
      <w:rFonts w:cs="Poplar Std"/>
      <w:b/>
      <w:bCs/>
      <w:color w:val="000000"/>
      <w:sz w:val="60"/>
      <w:szCs w:val="60"/>
    </w:rPr>
  </w:style>
  <w:style w:type="character" w:customStyle="1" w:styleId="A0">
    <w:name w:val="A0"/>
    <w:uiPriority w:val="99"/>
    <w:rsid w:val="001D5E22"/>
    <w:rPr>
      <w:rFonts w:cs="Poplar Std"/>
      <w:b/>
      <w:bCs/>
      <w:color w:val="000000"/>
      <w:sz w:val="28"/>
      <w:szCs w:val="28"/>
    </w:rPr>
  </w:style>
  <w:style w:type="character" w:customStyle="1" w:styleId="A1">
    <w:name w:val="A1"/>
    <w:uiPriority w:val="99"/>
    <w:rsid w:val="001D5E22"/>
    <w:rPr>
      <w:rFonts w:ascii="Palatino" w:hAnsi="Palatino" w:cs="Palatin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5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328</Words>
  <Characters>1875</Characters>
  <Application>Microsoft Macintosh Word</Application>
  <DocSecurity>0</DocSecurity>
  <Lines>15</Lines>
  <Paragraphs>4</Paragraphs>
  <ScaleCrop>false</ScaleCrop>
  <Company>Film Education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Burns</dc:creator>
  <cp:keywords/>
  <dc:description/>
  <cp:lastModifiedBy>Emma Bull</cp:lastModifiedBy>
  <cp:revision>4</cp:revision>
  <cp:lastPrinted>2012-05-01T12:32:00Z</cp:lastPrinted>
  <dcterms:created xsi:type="dcterms:W3CDTF">2012-05-02T09:34:00Z</dcterms:created>
  <dcterms:modified xsi:type="dcterms:W3CDTF">2012-05-03T10:07:00Z</dcterms:modified>
</cp:coreProperties>
</file>